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C81B77" w14:textId="2C3761CA" w:rsidR="007A4F06" w:rsidRDefault="007A4F06" w:rsidP="007A4F06">
      <w:pPr>
        <w:spacing w:after="0" w:line="480" w:lineRule="auto"/>
        <w:jc w:val="center"/>
        <w:rPr>
          <w:rFonts w:ascii="Times New Roman" w:hAnsi="Times New Roman" w:cs="Times New Roman"/>
          <w:sz w:val="24"/>
          <w:szCs w:val="24"/>
        </w:rPr>
      </w:pPr>
    </w:p>
    <w:p w14:paraId="63AF4D29" w14:textId="5730025F" w:rsidR="00FE55B3" w:rsidRDefault="00FE55B3" w:rsidP="007A4F06">
      <w:pPr>
        <w:spacing w:after="0" w:line="480" w:lineRule="auto"/>
        <w:jc w:val="center"/>
        <w:rPr>
          <w:rFonts w:ascii="Times New Roman" w:hAnsi="Times New Roman" w:cs="Times New Roman"/>
          <w:sz w:val="24"/>
          <w:szCs w:val="24"/>
        </w:rPr>
      </w:pPr>
    </w:p>
    <w:p w14:paraId="67D7E69A" w14:textId="60B697F5" w:rsidR="00FE55B3" w:rsidRDefault="00FE55B3" w:rsidP="007A4F06">
      <w:pPr>
        <w:spacing w:after="0" w:line="480" w:lineRule="auto"/>
        <w:jc w:val="center"/>
        <w:rPr>
          <w:rFonts w:ascii="Times New Roman" w:hAnsi="Times New Roman" w:cs="Times New Roman"/>
          <w:sz w:val="24"/>
          <w:szCs w:val="24"/>
        </w:rPr>
      </w:pPr>
    </w:p>
    <w:p w14:paraId="57F06F10" w14:textId="3DE1A994" w:rsidR="00FE55B3" w:rsidRDefault="00FE55B3" w:rsidP="007A4F06">
      <w:pPr>
        <w:spacing w:after="0" w:line="480" w:lineRule="auto"/>
        <w:jc w:val="center"/>
        <w:rPr>
          <w:rFonts w:ascii="Times New Roman" w:hAnsi="Times New Roman" w:cs="Times New Roman"/>
          <w:sz w:val="24"/>
          <w:szCs w:val="24"/>
        </w:rPr>
      </w:pPr>
    </w:p>
    <w:p w14:paraId="15337AC5" w14:textId="72F98F89" w:rsidR="00FE55B3" w:rsidRDefault="00FE55B3" w:rsidP="007A4F06">
      <w:pPr>
        <w:spacing w:after="0" w:line="480" w:lineRule="auto"/>
        <w:jc w:val="center"/>
        <w:rPr>
          <w:rFonts w:ascii="Times New Roman" w:hAnsi="Times New Roman" w:cs="Times New Roman"/>
          <w:sz w:val="24"/>
          <w:szCs w:val="24"/>
        </w:rPr>
      </w:pPr>
    </w:p>
    <w:p w14:paraId="6B046EE8" w14:textId="241FA91A" w:rsidR="00FE55B3" w:rsidRDefault="00FE55B3" w:rsidP="007A4F06">
      <w:pPr>
        <w:spacing w:after="0" w:line="480" w:lineRule="auto"/>
        <w:jc w:val="center"/>
        <w:rPr>
          <w:rFonts w:ascii="Times New Roman" w:hAnsi="Times New Roman" w:cs="Times New Roman"/>
          <w:sz w:val="24"/>
          <w:szCs w:val="24"/>
        </w:rPr>
      </w:pPr>
    </w:p>
    <w:p w14:paraId="6DA716CB" w14:textId="3E226D78" w:rsidR="00FE55B3" w:rsidRDefault="00FE55B3" w:rsidP="007A4F06">
      <w:pPr>
        <w:spacing w:after="0" w:line="480" w:lineRule="auto"/>
        <w:jc w:val="center"/>
        <w:rPr>
          <w:rFonts w:ascii="Times New Roman" w:hAnsi="Times New Roman" w:cs="Times New Roman"/>
          <w:sz w:val="24"/>
          <w:szCs w:val="24"/>
        </w:rPr>
      </w:pPr>
    </w:p>
    <w:p w14:paraId="49CE7B05" w14:textId="77777777" w:rsidR="00FE55B3" w:rsidRDefault="00FE55B3" w:rsidP="007A4F06">
      <w:pPr>
        <w:spacing w:after="0" w:line="480" w:lineRule="auto"/>
        <w:jc w:val="center"/>
        <w:rPr>
          <w:rFonts w:ascii="Times New Roman" w:hAnsi="Times New Roman" w:cs="Times New Roman"/>
          <w:sz w:val="24"/>
          <w:szCs w:val="24"/>
        </w:rPr>
      </w:pPr>
    </w:p>
    <w:p w14:paraId="2BD27095" w14:textId="7D52237C" w:rsidR="007A4F06" w:rsidRPr="00B711B7" w:rsidRDefault="007A4F06" w:rsidP="007A4F06">
      <w:pPr>
        <w:spacing w:after="0" w:line="480" w:lineRule="auto"/>
        <w:jc w:val="center"/>
        <w:rPr>
          <w:rFonts w:ascii="Times New Roman" w:hAnsi="Times New Roman" w:cs="Times New Roman"/>
          <w:sz w:val="24"/>
          <w:szCs w:val="24"/>
        </w:rPr>
      </w:pPr>
      <w:r w:rsidRPr="00B711B7">
        <w:rPr>
          <w:rFonts w:ascii="Times New Roman" w:hAnsi="Times New Roman" w:cs="Times New Roman"/>
          <w:sz w:val="24"/>
          <w:szCs w:val="24"/>
        </w:rPr>
        <w:t>Marketing Plan</w:t>
      </w:r>
      <w:r w:rsidR="00CD596E">
        <w:rPr>
          <w:rFonts w:ascii="Times New Roman" w:hAnsi="Times New Roman" w:cs="Times New Roman"/>
          <w:sz w:val="24"/>
          <w:szCs w:val="24"/>
        </w:rPr>
        <w:t>:</w:t>
      </w:r>
      <w:r w:rsidRPr="00B711B7">
        <w:rPr>
          <w:rFonts w:ascii="Times New Roman" w:hAnsi="Times New Roman" w:cs="Times New Roman"/>
          <w:sz w:val="24"/>
          <w:szCs w:val="24"/>
        </w:rPr>
        <w:t xml:space="preserve"> Part I</w:t>
      </w:r>
    </w:p>
    <w:p w14:paraId="4335E17D" w14:textId="77777777" w:rsidR="007A4F06" w:rsidRDefault="007A4F06" w:rsidP="007A4F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520D496" w14:textId="02229F4E" w:rsidR="007A4F06" w:rsidRDefault="007A4F06" w:rsidP="00FE55B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FE55B3">
        <w:rPr>
          <w:rFonts w:ascii="Times New Roman" w:hAnsi="Times New Roman" w:cs="Times New Roman"/>
          <w:sz w:val="24"/>
          <w:szCs w:val="24"/>
        </w:rPr>
        <w:t>s</w:t>
      </w:r>
    </w:p>
    <w:p w14:paraId="3D9CA628" w14:textId="77777777" w:rsidR="00FE55B3" w:rsidRDefault="00FE55B3" w:rsidP="007A4F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78851E3" w14:textId="532857CA" w:rsidR="00556BFF" w:rsidRPr="00B711B7" w:rsidRDefault="00A05559" w:rsidP="007A4F06">
      <w:pPr>
        <w:spacing w:after="0" w:line="480" w:lineRule="auto"/>
        <w:jc w:val="center"/>
        <w:rPr>
          <w:rFonts w:ascii="Times New Roman" w:hAnsi="Times New Roman" w:cs="Times New Roman"/>
          <w:sz w:val="24"/>
          <w:szCs w:val="24"/>
        </w:rPr>
      </w:pPr>
      <w:r w:rsidRPr="00B711B7">
        <w:rPr>
          <w:rFonts w:ascii="Times New Roman" w:hAnsi="Times New Roman" w:cs="Times New Roman"/>
          <w:sz w:val="24"/>
          <w:szCs w:val="24"/>
        </w:rPr>
        <w:lastRenderedPageBreak/>
        <w:t>Marketing Plan</w:t>
      </w:r>
      <w:r w:rsidR="00CD596E">
        <w:rPr>
          <w:rFonts w:ascii="Times New Roman" w:hAnsi="Times New Roman" w:cs="Times New Roman"/>
          <w:sz w:val="24"/>
          <w:szCs w:val="24"/>
        </w:rPr>
        <w:t>:</w:t>
      </w:r>
      <w:r w:rsidRPr="00B711B7">
        <w:rPr>
          <w:rFonts w:ascii="Times New Roman" w:hAnsi="Times New Roman" w:cs="Times New Roman"/>
          <w:sz w:val="24"/>
          <w:szCs w:val="24"/>
        </w:rPr>
        <w:t xml:space="preserve"> Part I</w:t>
      </w:r>
    </w:p>
    <w:p w14:paraId="73BA51AC" w14:textId="77777777" w:rsidR="00B711B7" w:rsidRPr="00B711B7" w:rsidRDefault="00B711B7" w:rsidP="00B711B7">
      <w:pPr>
        <w:spacing w:after="0" w:line="480" w:lineRule="auto"/>
        <w:ind w:firstLine="720"/>
        <w:rPr>
          <w:rFonts w:ascii="Times New Roman" w:hAnsi="Times New Roman" w:cs="Times New Roman"/>
          <w:sz w:val="24"/>
          <w:szCs w:val="24"/>
        </w:rPr>
      </w:pPr>
      <w:r w:rsidRPr="00B711B7">
        <w:rPr>
          <w:rFonts w:ascii="Times New Roman" w:hAnsi="Times New Roman" w:cs="Times New Roman"/>
          <w:sz w:val="24"/>
          <w:szCs w:val="24"/>
        </w:rPr>
        <w:t>Clothing is considered to be a visual representation of th</w:t>
      </w:r>
      <w:bookmarkStart w:id="0" w:name="_GoBack"/>
      <w:bookmarkEnd w:id="0"/>
      <w:r w:rsidRPr="00B711B7">
        <w:rPr>
          <w:rFonts w:ascii="Times New Roman" w:hAnsi="Times New Roman" w:cs="Times New Roman"/>
          <w:sz w:val="24"/>
          <w:szCs w:val="24"/>
        </w:rPr>
        <w:t xml:space="preserve">e social and emotional needs of the people who wear them. Clothes demonstrate in a clearly understood visual way, the social needs of different cultures and styles. However, the clothing outlets’ specifications and description of the designs and clothes are common and general because they can fit more than one customer group. The marketing plan for this business, therefore, must be carefully planned and designed to appeal to the unique market. This essay analyzes the marketing plan for “Women on the Go” Company which targets women customers from affluent backgrounds who cannot find time to check fashions because of their commitment to work and other responsibilities. </w:t>
      </w:r>
    </w:p>
    <w:p w14:paraId="4DDC1604" w14:textId="77777777" w:rsidR="00B711B7" w:rsidRPr="007A4F06" w:rsidRDefault="00B711B7" w:rsidP="007A4F06">
      <w:pPr>
        <w:spacing w:after="0" w:line="480" w:lineRule="auto"/>
        <w:jc w:val="center"/>
        <w:rPr>
          <w:rFonts w:ascii="Times New Roman" w:hAnsi="Times New Roman" w:cs="Times New Roman"/>
          <w:b/>
          <w:sz w:val="24"/>
          <w:szCs w:val="24"/>
        </w:rPr>
      </w:pPr>
      <w:r w:rsidRPr="007A4F06">
        <w:rPr>
          <w:rFonts w:ascii="Times New Roman" w:hAnsi="Times New Roman" w:cs="Times New Roman"/>
          <w:b/>
          <w:sz w:val="24"/>
          <w:szCs w:val="24"/>
        </w:rPr>
        <w:t>Marketing Plan</w:t>
      </w:r>
    </w:p>
    <w:p w14:paraId="0F456BE7" w14:textId="77777777" w:rsidR="00B711B7" w:rsidRPr="007A4F06" w:rsidRDefault="00B711B7" w:rsidP="007A4F06">
      <w:pPr>
        <w:spacing w:after="0" w:line="480" w:lineRule="auto"/>
        <w:rPr>
          <w:rFonts w:ascii="Times New Roman" w:hAnsi="Times New Roman" w:cs="Times New Roman"/>
          <w:b/>
          <w:sz w:val="24"/>
          <w:szCs w:val="24"/>
        </w:rPr>
      </w:pPr>
      <w:r w:rsidRPr="007A4F06">
        <w:rPr>
          <w:rFonts w:ascii="Times New Roman" w:hAnsi="Times New Roman" w:cs="Times New Roman"/>
          <w:b/>
          <w:sz w:val="24"/>
          <w:szCs w:val="24"/>
        </w:rPr>
        <w:t xml:space="preserve">Company </w:t>
      </w:r>
      <w:r w:rsidR="007A4F06">
        <w:rPr>
          <w:rFonts w:ascii="Times New Roman" w:hAnsi="Times New Roman" w:cs="Times New Roman"/>
          <w:b/>
          <w:sz w:val="24"/>
          <w:szCs w:val="24"/>
        </w:rPr>
        <w:t xml:space="preserve">Description </w:t>
      </w:r>
      <w:r w:rsidRPr="007A4F06">
        <w:rPr>
          <w:rFonts w:ascii="Times New Roman" w:hAnsi="Times New Roman" w:cs="Times New Roman"/>
          <w:b/>
          <w:sz w:val="24"/>
          <w:szCs w:val="24"/>
        </w:rPr>
        <w:t xml:space="preserve">and Business Model </w:t>
      </w:r>
    </w:p>
    <w:p w14:paraId="7549253A" w14:textId="77777777" w:rsidR="00B711B7" w:rsidRPr="00B711B7" w:rsidRDefault="00B711B7" w:rsidP="00B711B7">
      <w:pPr>
        <w:spacing w:after="0" w:line="480" w:lineRule="auto"/>
        <w:ind w:firstLine="720"/>
        <w:rPr>
          <w:rFonts w:ascii="Times New Roman" w:hAnsi="Times New Roman" w:cs="Times New Roman"/>
          <w:sz w:val="24"/>
          <w:szCs w:val="24"/>
        </w:rPr>
      </w:pPr>
      <w:r w:rsidRPr="00B711B7">
        <w:rPr>
          <w:rFonts w:ascii="Times New Roman" w:hAnsi="Times New Roman" w:cs="Times New Roman"/>
          <w:sz w:val="24"/>
          <w:szCs w:val="24"/>
        </w:rPr>
        <w:t xml:space="preserve">“Women on the Go” is a startup company that targets women who require assistance with the selection and purchasing of their clothing and clothing accessories. As a business, the target group will be affluent customers who do not have time or knowledge to help them understand the business of social setting that they require to make purchases. This business is going to provide highly trendy and fashionable clothes that suit the target group intended. Right now, the company is focused on women between the age of 20 and 55 years. But, depending on how the market goes, the aim is to expand the target group to involve more young women and men as well. The company will provide its customers with the platform where they can come and select trendy clothes of their choice and confidence despite that they do not know fashions. </w:t>
      </w:r>
    </w:p>
    <w:p w14:paraId="122617A3" w14:textId="77777777" w:rsidR="00B711B7" w:rsidRPr="00B711B7" w:rsidRDefault="00B711B7" w:rsidP="00B711B7">
      <w:pPr>
        <w:spacing w:after="0" w:line="480" w:lineRule="auto"/>
        <w:ind w:firstLine="720"/>
        <w:rPr>
          <w:rFonts w:ascii="Times New Roman" w:hAnsi="Times New Roman" w:cs="Times New Roman"/>
          <w:sz w:val="24"/>
          <w:szCs w:val="24"/>
        </w:rPr>
      </w:pPr>
      <w:r w:rsidRPr="00B711B7">
        <w:rPr>
          <w:rFonts w:ascii="Times New Roman" w:hAnsi="Times New Roman" w:cs="Times New Roman"/>
          <w:sz w:val="24"/>
          <w:szCs w:val="24"/>
        </w:rPr>
        <w:t xml:space="preserve">Based on the new fashion business model, this company will work with independent brands closely to reach its goals. This business model implies that the company will be working </w:t>
      </w:r>
      <w:r w:rsidRPr="00B711B7">
        <w:rPr>
          <w:rFonts w:ascii="Times New Roman" w:hAnsi="Times New Roman" w:cs="Times New Roman"/>
          <w:sz w:val="24"/>
          <w:szCs w:val="24"/>
        </w:rPr>
        <w:lastRenderedPageBreak/>
        <w:t xml:space="preserve">with the partners who can help it achieve its goals. For instance, engage the designers on what kinds of products they want to create. Through this, “Women on the Go” Company will build its business that is completely different and unique to customers. </w:t>
      </w:r>
    </w:p>
    <w:p w14:paraId="5A657B8A" w14:textId="77777777" w:rsidR="00B711B7" w:rsidRPr="007A4F06" w:rsidRDefault="00B711B7" w:rsidP="007A4F06">
      <w:pPr>
        <w:spacing w:after="0" w:line="480" w:lineRule="auto"/>
        <w:rPr>
          <w:rFonts w:ascii="Times New Roman" w:hAnsi="Times New Roman" w:cs="Times New Roman"/>
          <w:b/>
          <w:sz w:val="24"/>
          <w:szCs w:val="24"/>
        </w:rPr>
      </w:pPr>
      <w:r w:rsidRPr="007A4F06">
        <w:rPr>
          <w:rFonts w:ascii="Times New Roman" w:hAnsi="Times New Roman" w:cs="Times New Roman"/>
          <w:b/>
          <w:sz w:val="24"/>
          <w:szCs w:val="24"/>
        </w:rPr>
        <w:t xml:space="preserve">Market Research Strategies </w:t>
      </w:r>
    </w:p>
    <w:p w14:paraId="0241473C" w14:textId="77777777" w:rsidR="00B711B7" w:rsidRPr="00B711B7" w:rsidRDefault="00B711B7" w:rsidP="00B711B7">
      <w:pPr>
        <w:spacing w:after="0" w:line="480" w:lineRule="auto"/>
        <w:ind w:firstLine="720"/>
        <w:rPr>
          <w:rFonts w:ascii="Times New Roman" w:hAnsi="Times New Roman" w:cs="Times New Roman"/>
          <w:sz w:val="24"/>
          <w:szCs w:val="24"/>
        </w:rPr>
      </w:pPr>
      <w:r w:rsidRPr="00B711B7">
        <w:rPr>
          <w:rFonts w:ascii="Times New Roman" w:hAnsi="Times New Roman" w:cs="Times New Roman"/>
          <w:sz w:val="24"/>
          <w:szCs w:val="24"/>
        </w:rPr>
        <w:t xml:space="preserve">The company will adopt different market research strategies to help deal with various problems.  As Čorak, D., &amp; Šnajder (2016) explain, competition in the current market is ruthless that requires the business to adopt a better marketing strategy that will increase its power of buyers. First, the company will adopt a competitive assessment strategy, in which it tries to understand the “why” question behind its content marketing. Aders (2018) explains the competitive assessment strategy arguing that this strategy is useful for identifying both middle and bottom-of-the-funnel opportunities that may have been capitalized by the competitors. This strategy will help “Women on the Go” understand what its competitors are focusing on and where the opportunities for its content marketing growth lie. </w:t>
      </w:r>
    </w:p>
    <w:p w14:paraId="1D568411" w14:textId="77777777" w:rsidR="00B711B7" w:rsidRPr="00B711B7" w:rsidRDefault="00B711B7" w:rsidP="00B711B7">
      <w:pPr>
        <w:spacing w:after="0" w:line="480" w:lineRule="auto"/>
        <w:ind w:firstLine="720"/>
        <w:rPr>
          <w:rFonts w:ascii="Times New Roman" w:hAnsi="Times New Roman" w:cs="Times New Roman"/>
          <w:sz w:val="24"/>
          <w:szCs w:val="24"/>
        </w:rPr>
      </w:pPr>
      <w:r w:rsidRPr="00B711B7">
        <w:rPr>
          <w:rFonts w:ascii="Times New Roman" w:hAnsi="Times New Roman" w:cs="Times New Roman"/>
          <w:sz w:val="24"/>
          <w:szCs w:val="24"/>
        </w:rPr>
        <w:t xml:space="preserve">Secondly, the company will also adopt a trend assessment strategy, which tries to answer the question of “what” in the business. According to Aders (2018), this strategy involves using reliable data to identify the trending content patterns and determine what opportunities can contribute or resonate with the business. This can be achieved by compiling and analyzing the most engaging content in the market environment.  Schmidt (2015) explains some of the affordable market research strategies including using the internet to gather valuable business intelligence. Through the use of the internet by finding out what people are saying about the organization and competitors, “Women on the Go” can discover emerging trends that can help improve its understanding of the industry. The clothing industry is influenced mainly by the </w:t>
      </w:r>
      <w:r w:rsidRPr="00B711B7">
        <w:rPr>
          <w:rFonts w:ascii="Times New Roman" w:hAnsi="Times New Roman" w:cs="Times New Roman"/>
          <w:sz w:val="24"/>
          <w:szCs w:val="24"/>
        </w:rPr>
        <w:lastRenderedPageBreak/>
        <w:t xml:space="preserve">changing trends in the fashions. The internet, through trend assessment research strategy, will help understand what the industry requires. </w:t>
      </w:r>
    </w:p>
    <w:p w14:paraId="1B154DA8" w14:textId="77777777" w:rsidR="00B711B7" w:rsidRPr="007A4F06" w:rsidRDefault="00B711B7" w:rsidP="007A4F06">
      <w:pPr>
        <w:spacing w:after="0" w:line="480" w:lineRule="auto"/>
        <w:jc w:val="center"/>
        <w:rPr>
          <w:rFonts w:ascii="Times New Roman" w:hAnsi="Times New Roman" w:cs="Times New Roman"/>
          <w:b/>
          <w:sz w:val="24"/>
          <w:szCs w:val="24"/>
        </w:rPr>
      </w:pPr>
      <w:r w:rsidRPr="007A4F06">
        <w:rPr>
          <w:rFonts w:ascii="Times New Roman" w:hAnsi="Times New Roman" w:cs="Times New Roman"/>
          <w:b/>
          <w:sz w:val="24"/>
          <w:szCs w:val="24"/>
        </w:rPr>
        <w:t>Macro-Environment</w:t>
      </w:r>
    </w:p>
    <w:p w14:paraId="1B50E978" w14:textId="77777777" w:rsidR="00B711B7" w:rsidRPr="00B711B7" w:rsidRDefault="00B711B7" w:rsidP="00B711B7">
      <w:pPr>
        <w:spacing w:after="0" w:line="480" w:lineRule="auto"/>
        <w:ind w:firstLine="720"/>
        <w:rPr>
          <w:rFonts w:ascii="Times New Roman" w:hAnsi="Times New Roman" w:cs="Times New Roman"/>
          <w:sz w:val="24"/>
          <w:szCs w:val="24"/>
        </w:rPr>
      </w:pPr>
      <w:r w:rsidRPr="00B711B7">
        <w:rPr>
          <w:rFonts w:ascii="Times New Roman" w:hAnsi="Times New Roman" w:cs="Times New Roman"/>
          <w:sz w:val="24"/>
          <w:szCs w:val="24"/>
        </w:rPr>
        <w:t xml:space="preserve">Understanding the macro-environment of the business can help the business owners see the bigger picture of the opportunities and threats surrounding the firm. For “Women on the Go” company, changes in the following factors will likely affect its business operations and decision making. </w:t>
      </w:r>
    </w:p>
    <w:p w14:paraId="0A19665B" w14:textId="77777777" w:rsidR="00B711B7" w:rsidRPr="007A4F06" w:rsidRDefault="00B711B7" w:rsidP="007A4F06">
      <w:pPr>
        <w:spacing w:after="0" w:line="480" w:lineRule="auto"/>
        <w:rPr>
          <w:rFonts w:ascii="Times New Roman" w:hAnsi="Times New Roman" w:cs="Times New Roman"/>
          <w:b/>
          <w:sz w:val="24"/>
          <w:szCs w:val="24"/>
        </w:rPr>
      </w:pPr>
      <w:r w:rsidRPr="007A4F06">
        <w:rPr>
          <w:rFonts w:ascii="Times New Roman" w:hAnsi="Times New Roman" w:cs="Times New Roman"/>
          <w:b/>
          <w:sz w:val="24"/>
          <w:szCs w:val="24"/>
        </w:rPr>
        <w:t xml:space="preserve">PEST Analysis </w:t>
      </w:r>
    </w:p>
    <w:p w14:paraId="0B7868A9" w14:textId="77777777" w:rsidR="00B711B7" w:rsidRPr="00B711B7" w:rsidRDefault="00B711B7" w:rsidP="00B711B7">
      <w:pPr>
        <w:spacing w:after="0" w:line="480" w:lineRule="auto"/>
        <w:ind w:firstLine="720"/>
        <w:rPr>
          <w:rFonts w:ascii="Times New Roman" w:hAnsi="Times New Roman" w:cs="Times New Roman"/>
          <w:sz w:val="24"/>
          <w:szCs w:val="24"/>
        </w:rPr>
      </w:pPr>
      <w:r w:rsidRPr="007A4F06">
        <w:rPr>
          <w:rFonts w:ascii="Times New Roman" w:hAnsi="Times New Roman" w:cs="Times New Roman"/>
          <w:i/>
          <w:sz w:val="24"/>
          <w:szCs w:val="24"/>
        </w:rPr>
        <w:t>Political Factors</w:t>
      </w:r>
      <w:r w:rsidRPr="00B711B7">
        <w:rPr>
          <w:rFonts w:ascii="Times New Roman" w:hAnsi="Times New Roman" w:cs="Times New Roman"/>
          <w:sz w:val="24"/>
          <w:szCs w:val="24"/>
        </w:rPr>
        <w:t xml:space="preserve">: As a business, “Women on the Go” is likely to be affected by the regional policy. Changes in the political system can affect the business because when a new government comes in, it is likely that it can make changes to the existing economic laws or make new ones that can influence the performance of the business. Therefore, it is important to be alert during the political processes like the campaigns and elections to note if there will be policy changes that can affect its operations. </w:t>
      </w:r>
    </w:p>
    <w:p w14:paraId="2553C655" w14:textId="77777777" w:rsidR="00B711B7" w:rsidRPr="00B711B7" w:rsidRDefault="00B711B7" w:rsidP="00B711B7">
      <w:pPr>
        <w:spacing w:after="0" w:line="480" w:lineRule="auto"/>
        <w:ind w:firstLine="720"/>
        <w:rPr>
          <w:rFonts w:ascii="Times New Roman" w:hAnsi="Times New Roman" w:cs="Times New Roman"/>
          <w:sz w:val="24"/>
          <w:szCs w:val="24"/>
        </w:rPr>
      </w:pPr>
      <w:r w:rsidRPr="007A4F06">
        <w:rPr>
          <w:rFonts w:ascii="Times New Roman" w:hAnsi="Times New Roman" w:cs="Times New Roman"/>
          <w:i/>
          <w:sz w:val="24"/>
          <w:szCs w:val="24"/>
        </w:rPr>
        <w:t>Economic</w:t>
      </w:r>
      <w:r w:rsidRPr="00B711B7">
        <w:rPr>
          <w:rFonts w:ascii="Times New Roman" w:hAnsi="Times New Roman" w:cs="Times New Roman"/>
          <w:sz w:val="24"/>
          <w:szCs w:val="24"/>
        </w:rPr>
        <w:t xml:space="preserve">: Clothing business like “Women on the Go” will depend on how the current economy of the country is fairing. If the economy is growing the business will prosper, and it the economy is stagnating or declining the business will not evade the negative impacts as well. Since it targets the affluent people, the company will have to consider the unemployment rate v. Employment rate to understand the customers; level if disposable income. </w:t>
      </w:r>
    </w:p>
    <w:p w14:paraId="19EC616E" w14:textId="77777777" w:rsidR="00B711B7" w:rsidRPr="00B711B7" w:rsidRDefault="00B711B7" w:rsidP="00B711B7">
      <w:pPr>
        <w:spacing w:after="0" w:line="480" w:lineRule="auto"/>
        <w:ind w:firstLine="720"/>
        <w:rPr>
          <w:rFonts w:ascii="Times New Roman" w:hAnsi="Times New Roman" w:cs="Times New Roman"/>
          <w:sz w:val="24"/>
          <w:szCs w:val="24"/>
        </w:rPr>
      </w:pPr>
      <w:r w:rsidRPr="007A4F06">
        <w:rPr>
          <w:rFonts w:ascii="Times New Roman" w:hAnsi="Times New Roman" w:cs="Times New Roman"/>
          <w:i/>
          <w:sz w:val="24"/>
          <w:szCs w:val="24"/>
        </w:rPr>
        <w:t>Socio-cultural Factors</w:t>
      </w:r>
      <w:r w:rsidRPr="00B711B7">
        <w:rPr>
          <w:rFonts w:ascii="Times New Roman" w:hAnsi="Times New Roman" w:cs="Times New Roman"/>
          <w:sz w:val="24"/>
          <w:szCs w:val="24"/>
        </w:rPr>
        <w:t xml:space="preserve">: As a clothing business, “Women on the Go” depends on the large population that is made of women. Therefore, as socio-cultural factors, it is important to understand the population’s growth rate and age profile. This will help the company understand the impacts of this socio-cultural aspect. Since it is targeting affluent families, it is important to </w:t>
      </w:r>
      <w:r w:rsidRPr="00B711B7">
        <w:rPr>
          <w:rFonts w:ascii="Times New Roman" w:hAnsi="Times New Roman" w:cs="Times New Roman"/>
          <w:sz w:val="24"/>
          <w:szCs w:val="24"/>
        </w:rPr>
        <w:lastRenderedPageBreak/>
        <w:t xml:space="preserve">understand the social mobility, the employment patterns, and attitudes towards work. Also, it is important to note the social attitudes about socio-cultural aspects. Some communities have norms regarding how people of that community should dress and what type of clothing they are required to put on. Therefore, this information will help “Women on the Go” Company understand the fashion trends to sell. </w:t>
      </w:r>
    </w:p>
    <w:p w14:paraId="1C62756E" w14:textId="77777777" w:rsidR="007275C8" w:rsidRDefault="00B711B7" w:rsidP="00B711B7">
      <w:pPr>
        <w:spacing w:after="0" w:line="480" w:lineRule="auto"/>
        <w:ind w:firstLine="720"/>
        <w:rPr>
          <w:rFonts w:ascii="Times New Roman" w:hAnsi="Times New Roman" w:cs="Times New Roman"/>
          <w:sz w:val="24"/>
          <w:szCs w:val="24"/>
        </w:rPr>
      </w:pPr>
      <w:r w:rsidRPr="007A4F06">
        <w:rPr>
          <w:rFonts w:ascii="Times New Roman" w:hAnsi="Times New Roman" w:cs="Times New Roman"/>
          <w:i/>
          <w:sz w:val="24"/>
          <w:szCs w:val="24"/>
        </w:rPr>
        <w:t>Technological Factors</w:t>
      </w:r>
      <w:r w:rsidRPr="00B711B7">
        <w:rPr>
          <w:rFonts w:ascii="Times New Roman" w:hAnsi="Times New Roman" w:cs="Times New Roman"/>
          <w:sz w:val="24"/>
          <w:szCs w:val="24"/>
        </w:rPr>
        <w:t>: Most businesses in the 21st century are affected by the new technologies on the horizon. “Women on the Go” is not exceptional; technology is part of its business. The company will have to understand which technologies can affect its business or redefine its operations. For instance, using social media as a marketing platform will increase its sales and customer base. Pawar (2014) explains the benefits of social media marketing citing that many organizations promote their products and services by posting frequent updates on social media. Haji (2014) also explains how companies can benefit from the consumer’s use of social media. According to Haji (2014), consumers use social media to generate content and network with others. In “Women on the Go” Company, social media will be a commercial promotion. Further, it will be beneficial if the company can establish an online shopping platform that customers can select and purchase their desired products. However, this will require information technology infrastructure</w:t>
      </w:r>
      <w:r w:rsidR="007275C8" w:rsidRPr="00B711B7">
        <w:rPr>
          <w:rFonts w:ascii="Times New Roman" w:hAnsi="Times New Roman" w:cs="Times New Roman"/>
          <w:sz w:val="24"/>
          <w:szCs w:val="24"/>
        </w:rPr>
        <w:t xml:space="preserve">. </w:t>
      </w:r>
    </w:p>
    <w:p w14:paraId="47B4DA6A" w14:textId="37E258A2" w:rsidR="007A4F06" w:rsidRDefault="007A4F06" w:rsidP="00B711B7">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In conclusion, this essay has analyzed the marketing strategies required in “Women on the Go” business. Through the PEST analysis, various factors that can affect the operations of the company have been highlighted and discussed</w:t>
      </w:r>
      <w:r w:rsidR="00010C40">
        <w:rPr>
          <w:rFonts w:ascii="Times New Roman" w:hAnsi="Times New Roman" w:cs="Times New Roman"/>
          <w:sz w:val="24"/>
          <w:szCs w:val="24"/>
        </w:rPr>
        <w:t>.</w:t>
      </w:r>
    </w:p>
    <w:p w14:paraId="11A47C49" w14:textId="77777777" w:rsidR="00010C40" w:rsidRDefault="00010C40" w:rsidP="007A4F06">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002BF58B" w14:textId="1D4F98C5" w:rsidR="007A4F06" w:rsidRDefault="007A4F06" w:rsidP="007A4F06">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14:paraId="31779197" w14:textId="77777777" w:rsidR="004E4BB8" w:rsidRPr="00B711B7" w:rsidRDefault="00B711B7" w:rsidP="007A4F06">
      <w:pPr>
        <w:spacing w:after="0" w:line="480" w:lineRule="auto"/>
        <w:ind w:left="720" w:hanging="720"/>
        <w:rPr>
          <w:rFonts w:ascii="Times New Roman" w:hAnsi="Times New Roman" w:cs="Times New Roman"/>
          <w:color w:val="222222"/>
          <w:sz w:val="24"/>
          <w:szCs w:val="24"/>
          <w:shd w:val="clear" w:color="auto" w:fill="FFFFFF"/>
        </w:rPr>
      </w:pPr>
      <w:r w:rsidRPr="00B711B7">
        <w:rPr>
          <w:rFonts w:ascii="Times New Roman" w:hAnsi="Times New Roman" w:cs="Times New Roman"/>
          <w:color w:val="222222"/>
          <w:sz w:val="24"/>
          <w:szCs w:val="24"/>
          <w:shd w:val="clear" w:color="auto" w:fill="FFFFFF"/>
        </w:rPr>
        <w:t xml:space="preserve">Aders, A. (2018). “The 4 Essential Research Strategies in Content Marketing.” </w:t>
      </w:r>
      <w:r w:rsidRPr="00B711B7">
        <w:rPr>
          <w:rFonts w:ascii="Times New Roman" w:hAnsi="Times New Roman" w:cs="Times New Roman"/>
          <w:i/>
          <w:color w:val="222222"/>
          <w:sz w:val="24"/>
          <w:szCs w:val="24"/>
          <w:shd w:val="clear" w:color="auto" w:fill="FFFFFF"/>
        </w:rPr>
        <w:t>Inc.</w:t>
      </w:r>
      <w:r w:rsidRPr="00B711B7">
        <w:rPr>
          <w:rFonts w:ascii="Times New Roman" w:hAnsi="Times New Roman" w:cs="Times New Roman"/>
          <w:color w:val="222222"/>
          <w:sz w:val="24"/>
          <w:szCs w:val="24"/>
          <w:shd w:val="clear" w:color="auto" w:fill="FFFFFF"/>
        </w:rPr>
        <w:t xml:space="preserve"> Retrieved from https://www.inc.com/aaron-aders/the-4-essential-research-strategies-in-content-marketing.html</w:t>
      </w:r>
    </w:p>
    <w:p w14:paraId="53191B42" w14:textId="77777777" w:rsidR="004E4BB8" w:rsidRPr="00B711B7" w:rsidRDefault="004E4BB8" w:rsidP="007A4F06">
      <w:pPr>
        <w:spacing w:after="0" w:line="480" w:lineRule="auto"/>
        <w:ind w:left="720" w:hanging="720"/>
        <w:rPr>
          <w:rFonts w:ascii="Times New Roman" w:hAnsi="Times New Roman" w:cs="Times New Roman"/>
          <w:color w:val="222222"/>
          <w:sz w:val="24"/>
          <w:szCs w:val="24"/>
          <w:shd w:val="clear" w:color="auto" w:fill="FFFFFF"/>
        </w:rPr>
      </w:pPr>
      <w:r w:rsidRPr="00B711B7">
        <w:rPr>
          <w:rFonts w:ascii="Times New Roman" w:hAnsi="Times New Roman" w:cs="Times New Roman"/>
          <w:color w:val="222222"/>
          <w:sz w:val="24"/>
          <w:szCs w:val="24"/>
          <w:shd w:val="clear" w:color="auto" w:fill="FFFFFF"/>
        </w:rPr>
        <w:t>Čorak, D., &amp; Šnajder, I. (2016). MARKETING STRATEGIES AND THEIR APPLICATION IN SMALL AND MEDIUM ENTERPRISES EMPHASIZING THE MODERN METHODS. </w:t>
      </w:r>
      <w:r w:rsidRPr="00B711B7">
        <w:rPr>
          <w:rFonts w:ascii="Times New Roman" w:hAnsi="Times New Roman" w:cs="Times New Roman"/>
          <w:i/>
          <w:iCs/>
          <w:color w:val="222222"/>
          <w:sz w:val="24"/>
          <w:szCs w:val="24"/>
          <w:shd w:val="clear" w:color="auto" w:fill="FFFFFF"/>
        </w:rPr>
        <w:t>International Journal Vallis Aurea</w:t>
      </w:r>
      <w:r w:rsidRPr="00B711B7">
        <w:rPr>
          <w:rFonts w:ascii="Times New Roman" w:hAnsi="Times New Roman" w:cs="Times New Roman"/>
          <w:color w:val="222222"/>
          <w:sz w:val="24"/>
          <w:szCs w:val="24"/>
          <w:shd w:val="clear" w:color="auto" w:fill="FFFFFF"/>
        </w:rPr>
        <w:t>, </w:t>
      </w:r>
      <w:r w:rsidRPr="00B711B7">
        <w:rPr>
          <w:rFonts w:ascii="Times New Roman" w:hAnsi="Times New Roman" w:cs="Times New Roman"/>
          <w:i/>
          <w:iCs/>
          <w:color w:val="222222"/>
          <w:sz w:val="24"/>
          <w:szCs w:val="24"/>
          <w:shd w:val="clear" w:color="auto" w:fill="FFFFFF"/>
        </w:rPr>
        <w:t>2</w:t>
      </w:r>
      <w:r w:rsidRPr="00B711B7">
        <w:rPr>
          <w:rFonts w:ascii="Times New Roman" w:hAnsi="Times New Roman" w:cs="Times New Roman"/>
          <w:color w:val="222222"/>
          <w:sz w:val="24"/>
          <w:szCs w:val="24"/>
          <w:shd w:val="clear" w:color="auto" w:fill="FFFFFF"/>
        </w:rPr>
        <w:t>(1), 51-60.</w:t>
      </w:r>
    </w:p>
    <w:p w14:paraId="05378D32" w14:textId="77777777" w:rsidR="004E4BB8" w:rsidRPr="00B711B7" w:rsidRDefault="004E4BB8" w:rsidP="007A4F06">
      <w:pPr>
        <w:spacing w:after="0" w:line="480" w:lineRule="auto"/>
        <w:ind w:left="720" w:hanging="720"/>
        <w:rPr>
          <w:rFonts w:ascii="Times New Roman" w:hAnsi="Times New Roman" w:cs="Times New Roman"/>
          <w:color w:val="222222"/>
          <w:sz w:val="24"/>
          <w:szCs w:val="24"/>
          <w:shd w:val="clear" w:color="auto" w:fill="FFFFFF"/>
        </w:rPr>
      </w:pPr>
      <w:r w:rsidRPr="00B711B7">
        <w:rPr>
          <w:rFonts w:ascii="Times New Roman" w:hAnsi="Times New Roman" w:cs="Times New Roman"/>
          <w:color w:val="222222"/>
          <w:sz w:val="24"/>
          <w:szCs w:val="24"/>
          <w:shd w:val="clear" w:color="auto" w:fill="FFFFFF"/>
        </w:rPr>
        <w:t>Hajli, M. N. (2014). A study of the impact of social media on consumers. </w:t>
      </w:r>
      <w:r w:rsidRPr="00B711B7">
        <w:rPr>
          <w:rFonts w:ascii="Times New Roman" w:hAnsi="Times New Roman" w:cs="Times New Roman"/>
          <w:i/>
          <w:iCs/>
          <w:color w:val="222222"/>
          <w:sz w:val="24"/>
          <w:szCs w:val="24"/>
          <w:shd w:val="clear" w:color="auto" w:fill="FFFFFF"/>
        </w:rPr>
        <w:t>International Journal of Market Research</w:t>
      </w:r>
      <w:r w:rsidRPr="00B711B7">
        <w:rPr>
          <w:rFonts w:ascii="Times New Roman" w:hAnsi="Times New Roman" w:cs="Times New Roman"/>
          <w:color w:val="222222"/>
          <w:sz w:val="24"/>
          <w:szCs w:val="24"/>
          <w:shd w:val="clear" w:color="auto" w:fill="FFFFFF"/>
        </w:rPr>
        <w:t>, </w:t>
      </w:r>
      <w:r w:rsidRPr="00B711B7">
        <w:rPr>
          <w:rFonts w:ascii="Times New Roman" w:hAnsi="Times New Roman" w:cs="Times New Roman"/>
          <w:i/>
          <w:iCs/>
          <w:color w:val="222222"/>
          <w:sz w:val="24"/>
          <w:szCs w:val="24"/>
          <w:shd w:val="clear" w:color="auto" w:fill="FFFFFF"/>
        </w:rPr>
        <w:t>56</w:t>
      </w:r>
      <w:r w:rsidRPr="00B711B7">
        <w:rPr>
          <w:rFonts w:ascii="Times New Roman" w:hAnsi="Times New Roman" w:cs="Times New Roman"/>
          <w:color w:val="222222"/>
          <w:sz w:val="24"/>
          <w:szCs w:val="24"/>
          <w:shd w:val="clear" w:color="auto" w:fill="FFFFFF"/>
        </w:rPr>
        <w:t>(3), 387-404.</w:t>
      </w:r>
      <w:r w:rsidR="00B711B7" w:rsidRPr="00B711B7">
        <w:rPr>
          <w:rFonts w:ascii="Times New Roman" w:hAnsi="Times New Roman" w:cs="Times New Roman"/>
          <w:color w:val="222222"/>
          <w:sz w:val="24"/>
          <w:szCs w:val="24"/>
          <w:shd w:val="clear" w:color="auto" w:fill="FFFFFF"/>
        </w:rPr>
        <w:t xml:space="preserve"> Retrieved from https://www.lyfemarketing.com/wp-content/uploads/2015/05/Compressed-PDF.pdf</w:t>
      </w:r>
    </w:p>
    <w:p w14:paraId="3F305EF4" w14:textId="77777777" w:rsidR="004E4BB8" w:rsidRPr="00B711B7" w:rsidRDefault="004E4BB8" w:rsidP="007A4F06">
      <w:pPr>
        <w:spacing w:after="0" w:line="480" w:lineRule="auto"/>
        <w:ind w:left="720" w:hanging="720"/>
        <w:rPr>
          <w:rFonts w:ascii="Times New Roman" w:hAnsi="Times New Roman" w:cs="Times New Roman"/>
          <w:color w:val="222222"/>
          <w:sz w:val="24"/>
          <w:szCs w:val="24"/>
          <w:shd w:val="clear" w:color="auto" w:fill="FFFFFF"/>
        </w:rPr>
      </w:pPr>
      <w:r w:rsidRPr="00B711B7">
        <w:rPr>
          <w:rFonts w:ascii="Times New Roman" w:hAnsi="Times New Roman" w:cs="Times New Roman"/>
          <w:color w:val="222222"/>
          <w:sz w:val="24"/>
          <w:szCs w:val="24"/>
          <w:shd w:val="clear" w:color="auto" w:fill="FFFFFF"/>
        </w:rPr>
        <w:t>Pawar, A. V. (2014). Study of the effectiveness of online Marketing on integrated Marketing Communication. </w:t>
      </w:r>
      <w:r w:rsidRPr="00B711B7">
        <w:rPr>
          <w:rFonts w:ascii="Times New Roman" w:hAnsi="Times New Roman" w:cs="Times New Roman"/>
          <w:i/>
          <w:iCs/>
          <w:color w:val="222222"/>
          <w:sz w:val="24"/>
          <w:szCs w:val="24"/>
          <w:shd w:val="clear" w:color="auto" w:fill="FFFFFF"/>
        </w:rPr>
        <w:t>School of Management, DY Patil University, Navi Mumbai</w:t>
      </w:r>
      <w:r w:rsidRPr="00B711B7">
        <w:rPr>
          <w:rFonts w:ascii="Times New Roman" w:hAnsi="Times New Roman" w:cs="Times New Roman"/>
          <w:color w:val="222222"/>
          <w:sz w:val="24"/>
          <w:szCs w:val="24"/>
          <w:shd w:val="clear" w:color="auto" w:fill="FFFFFF"/>
        </w:rPr>
        <w:t>.</w:t>
      </w:r>
      <w:r w:rsidR="00B711B7" w:rsidRPr="00B711B7">
        <w:rPr>
          <w:rFonts w:ascii="Times New Roman" w:hAnsi="Times New Roman" w:cs="Times New Roman"/>
          <w:color w:val="222222"/>
          <w:sz w:val="24"/>
          <w:szCs w:val="24"/>
          <w:shd w:val="clear" w:color="auto" w:fill="FFFFFF"/>
        </w:rPr>
        <w:t xml:space="preserve"> Retrieved from http://www.dypatil.edu/schools/management/wp-content/uploads/2015/05/Study-Of-The-Effectiveness-Of-Online-Marketing-On-Integrated-Marketing-Communication-Amruta-Pawar.pdf</w:t>
      </w:r>
    </w:p>
    <w:p w14:paraId="3DB77B6D" w14:textId="77777777" w:rsidR="00EC3362" w:rsidRPr="00B711B7" w:rsidRDefault="00B711B7" w:rsidP="007A4F06">
      <w:pPr>
        <w:spacing w:after="0" w:line="480" w:lineRule="auto"/>
        <w:ind w:left="720" w:hanging="720"/>
        <w:rPr>
          <w:rFonts w:ascii="Times New Roman" w:hAnsi="Times New Roman" w:cs="Times New Roman"/>
          <w:sz w:val="24"/>
          <w:szCs w:val="24"/>
        </w:rPr>
      </w:pPr>
      <w:r w:rsidRPr="00B711B7">
        <w:rPr>
          <w:rFonts w:ascii="Times New Roman" w:hAnsi="Times New Roman" w:cs="Times New Roman"/>
          <w:sz w:val="24"/>
          <w:szCs w:val="24"/>
        </w:rPr>
        <w:t xml:space="preserve">Schmidt, S. (2015, October 5). “5 Affordable Market Research Strategies.” </w:t>
      </w:r>
      <w:r w:rsidRPr="00B711B7">
        <w:rPr>
          <w:rFonts w:ascii="Times New Roman" w:hAnsi="Times New Roman" w:cs="Times New Roman"/>
          <w:i/>
          <w:sz w:val="24"/>
          <w:szCs w:val="24"/>
        </w:rPr>
        <w:t>Market Research</w:t>
      </w:r>
      <w:r w:rsidRPr="00B711B7">
        <w:rPr>
          <w:rFonts w:ascii="Times New Roman" w:hAnsi="Times New Roman" w:cs="Times New Roman"/>
          <w:sz w:val="24"/>
          <w:szCs w:val="24"/>
        </w:rPr>
        <w:t>. Retrieved from https://blog.marketresearch.com/5-affordable-market-research-strategies</w:t>
      </w:r>
    </w:p>
    <w:sectPr w:rsidR="00EC3362" w:rsidRPr="00B711B7" w:rsidSect="007A4F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BB61CE" w14:textId="77777777" w:rsidR="00937021" w:rsidRDefault="00937021" w:rsidP="007A4F06">
      <w:pPr>
        <w:spacing w:after="0" w:line="240" w:lineRule="auto"/>
      </w:pPr>
      <w:r>
        <w:separator/>
      </w:r>
    </w:p>
  </w:endnote>
  <w:endnote w:type="continuationSeparator" w:id="0">
    <w:p w14:paraId="446E0705" w14:textId="77777777" w:rsidR="00937021" w:rsidRDefault="00937021" w:rsidP="007A4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2D1336" w14:textId="77777777" w:rsidR="00937021" w:rsidRDefault="00937021" w:rsidP="007A4F06">
      <w:pPr>
        <w:spacing w:after="0" w:line="240" w:lineRule="auto"/>
      </w:pPr>
      <w:r>
        <w:separator/>
      </w:r>
    </w:p>
  </w:footnote>
  <w:footnote w:type="continuationSeparator" w:id="0">
    <w:p w14:paraId="4FE718D4" w14:textId="77777777" w:rsidR="00937021" w:rsidRDefault="00937021" w:rsidP="007A4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D5A75" w14:textId="3D6FE899" w:rsidR="007A4F06" w:rsidRPr="007A4F06" w:rsidRDefault="007A4F06" w:rsidP="007A4F06">
    <w:pPr>
      <w:pStyle w:val="Header"/>
      <w:rPr>
        <w:rFonts w:ascii="Times New Roman" w:hAnsi="Times New Roman" w:cs="Times New Roman"/>
        <w:sz w:val="24"/>
        <w:szCs w:val="24"/>
      </w:rPr>
    </w:pPr>
    <w:r w:rsidRPr="007A4F06">
      <w:rPr>
        <w:rFonts w:ascii="Times New Roman" w:hAnsi="Times New Roman" w:cs="Times New Roman"/>
        <w:sz w:val="24"/>
        <w:szCs w:val="24"/>
      </w:rPr>
      <w:t>MARKETING PLAN</w:t>
    </w:r>
    <w:r w:rsidR="00CD596E">
      <w:rPr>
        <w:rFonts w:ascii="Times New Roman" w:hAnsi="Times New Roman" w:cs="Times New Roman"/>
        <w:sz w:val="24"/>
        <w:szCs w:val="24"/>
      </w:rPr>
      <w:t>: PART 1</w:t>
    </w:r>
    <w:r w:rsidRPr="007A4F06">
      <w:rPr>
        <w:rFonts w:ascii="Times New Roman" w:hAnsi="Times New Roman" w:cs="Times New Roman"/>
        <w:sz w:val="24"/>
        <w:szCs w:val="24"/>
      </w:rPr>
      <w:tab/>
    </w:r>
    <w:r w:rsidRPr="007A4F06">
      <w:rPr>
        <w:rFonts w:ascii="Times New Roman" w:hAnsi="Times New Roman" w:cs="Times New Roman"/>
        <w:sz w:val="24"/>
        <w:szCs w:val="24"/>
      </w:rPr>
      <w:tab/>
    </w:r>
    <w:r w:rsidRPr="007A4F06">
      <w:rPr>
        <w:rFonts w:ascii="Times New Roman" w:hAnsi="Times New Roman" w:cs="Times New Roman"/>
        <w:sz w:val="24"/>
        <w:szCs w:val="24"/>
      </w:rPr>
      <w:fldChar w:fldCharType="begin"/>
    </w:r>
    <w:r w:rsidRPr="007A4F06">
      <w:rPr>
        <w:rFonts w:ascii="Times New Roman" w:hAnsi="Times New Roman" w:cs="Times New Roman"/>
        <w:sz w:val="24"/>
        <w:szCs w:val="24"/>
      </w:rPr>
      <w:instrText xml:space="preserve"> PAGE   \* MERGEFORMAT </w:instrText>
    </w:r>
    <w:r w:rsidRPr="007A4F06">
      <w:rPr>
        <w:rFonts w:ascii="Times New Roman" w:hAnsi="Times New Roman" w:cs="Times New Roman"/>
        <w:sz w:val="24"/>
        <w:szCs w:val="24"/>
      </w:rPr>
      <w:fldChar w:fldCharType="separate"/>
    </w:r>
    <w:r>
      <w:rPr>
        <w:rFonts w:ascii="Times New Roman" w:hAnsi="Times New Roman" w:cs="Times New Roman"/>
        <w:noProof/>
        <w:sz w:val="24"/>
        <w:szCs w:val="24"/>
      </w:rPr>
      <w:t>2</w:t>
    </w:r>
    <w:r w:rsidRPr="007A4F06">
      <w:rPr>
        <w:rFonts w:ascii="Times New Roman" w:hAnsi="Times New Roman" w:cs="Times New Roman"/>
        <w:noProof/>
        <w:sz w:val="24"/>
        <w:szCs w:val="24"/>
      </w:rPr>
      <w:fldChar w:fldCharType="end"/>
    </w:r>
  </w:p>
  <w:p w14:paraId="22140A74" w14:textId="77777777" w:rsidR="007A4F06" w:rsidRDefault="007A4F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6E466" w14:textId="09E04F62" w:rsidR="007A4F06" w:rsidRPr="007A4F06" w:rsidRDefault="007A4F06">
    <w:pPr>
      <w:pStyle w:val="Header"/>
      <w:rPr>
        <w:rFonts w:ascii="Times New Roman" w:hAnsi="Times New Roman" w:cs="Times New Roman"/>
        <w:sz w:val="24"/>
        <w:szCs w:val="24"/>
      </w:rPr>
    </w:pPr>
    <w:r w:rsidRPr="007A4F06">
      <w:rPr>
        <w:rFonts w:ascii="Times New Roman" w:hAnsi="Times New Roman" w:cs="Times New Roman"/>
        <w:sz w:val="24"/>
        <w:szCs w:val="24"/>
      </w:rPr>
      <w:t>Running head: MARKETING PLAN</w:t>
    </w:r>
    <w:r w:rsidR="00CD596E">
      <w:rPr>
        <w:rFonts w:ascii="Times New Roman" w:hAnsi="Times New Roman" w:cs="Times New Roman"/>
        <w:sz w:val="24"/>
        <w:szCs w:val="24"/>
      </w:rPr>
      <w:t>: PART 1</w:t>
    </w:r>
    <w:r w:rsidRPr="007A4F06">
      <w:rPr>
        <w:rFonts w:ascii="Times New Roman" w:hAnsi="Times New Roman" w:cs="Times New Roman"/>
        <w:sz w:val="24"/>
        <w:szCs w:val="24"/>
      </w:rPr>
      <w:tab/>
    </w:r>
    <w:r w:rsidRPr="007A4F06">
      <w:rPr>
        <w:rFonts w:ascii="Times New Roman" w:hAnsi="Times New Roman" w:cs="Times New Roman"/>
        <w:sz w:val="24"/>
        <w:szCs w:val="24"/>
      </w:rPr>
      <w:tab/>
    </w:r>
    <w:r w:rsidRPr="007A4F06">
      <w:rPr>
        <w:rFonts w:ascii="Times New Roman" w:hAnsi="Times New Roman" w:cs="Times New Roman"/>
        <w:sz w:val="24"/>
        <w:szCs w:val="24"/>
      </w:rPr>
      <w:fldChar w:fldCharType="begin"/>
    </w:r>
    <w:r w:rsidRPr="007A4F06">
      <w:rPr>
        <w:rFonts w:ascii="Times New Roman" w:hAnsi="Times New Roman" w:cs="Times New Roman"/>
        <w:sz w:val="24"/>
        <w:szCs w:val="24"/>
      </w:rPr>
      <w:instrText xml:space="preserve"> PAGE   \* MERGEFORMAT </w:instrText>
    </w:r>
    <w:r w:rsidRPr="007A4F06">
      <w:rPr>
        <w:rFonts w:ascii="Times New Roman" w:hAnsi="Times New Roman" w:cs="Times New Roman"/>
        <w:sz w:val="24"/>
        <w:szCs w:val="24"/>
      </w:rPr>
      <w:fldChar w:fldCharType="separate"/>
    </w:r>
    <w:r>
      <w:rPr>
        <w:rFonts w:ascii="Times New Roman" w:hAnsi="Times New Roman" w:cs="Times New Roman"/>
        <w:noProof/>
        <w:sz w:val="24"/>
        <w:szCs w:val="24"/>
      </w:rPr>
      <w:t>1</w:t>
    </w:r>
    <w:r w:rsidRPr="007A4F0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5559"/>
    <w:rsid w:val="00010C40"/>
    <w:rsid w:val="0006658E"/>
    <w:rsid w:val="004E4BB8"/>
    <w:rsid w:val="00556BFF"/>
    <w:rsid w:val="007275C8"/>
    <w:rsid w:val="007A4F06"/>
    <w:rsid w:val="00937021"/>
    <w:rsid w:val="009E3755"/>
    <w:rsid w:val="00A03E26"/>
    <w:rsid w:val="00A05559"/>
    <w:rsid w:val="00B711B7"/>
    <w:rsid w:val="00CD596E"/>
    <w:rsid w:val="00EC3362"/>
    <w:rsid w:val="00FE55B3"/>
    <w:rsid w:val="00FF3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82A8B"/>
  <w15:docId w15:val="{0E8346C3-06F0-4C51-B30A-AEDB1428E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4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F06"/>
  </w:style>
  <w:style w:type="paragraph" w:styleId="Footer">
    <w:name w:val="footer"/>
    <w:basedOn w:val="Normal"/>
    <w:link w:val="FooterChar"/>
    <w:uiPriority w:val="99"/>
    <w:unhideWhenUsed/>
    <w:rsid w:val="007A4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F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6</Pages>
  <Words>1258</Words>
  <Characters>7173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2018-10-18T08:09:00Z</dcterms:created>
  <dcterms:modified xsi:type="dcterms:W3CDTF">2018-10-18T15:10:00Z</dcterms:modified>
</cp:coreProperties>
</file>